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85097" w:rsidRPr="00B8125E" w14:paraId="7233803D" w14:textId="77777777" w:rsidTr="0C807D8F">
        <w:tc>
          <w:tcPr>
            <w:tcW w:w="9062" w:type="dxa"/>
          </w:tcPr>
          <w:p w14:paraId="0D3B028D" w14:textId="77777777" w:rsidR="001436CB" w:rsidRPr="00B8125E" w:rsidRDefault="001436CB" w:rsidP="00B8125E">
            <w:pPr>
              <w:pStyle w:val="Kop2"/>
              <w:spacing w:before="0"/>
              <w:jc w:val="both"/>
              <w:outlineLvl w:val="1"/>
              <w:rPr>
                <w:sz w:val="21"/>
                <w:szCs w:val="21"/>
              </w:rPr>
            </w:pPr>
            <w:bookmarkStart w:id="0" w:name="_GoBack"/>
            <w:bookmarkEnd w:id="0"/>
            <w:r>
              <w:rPr>
                <w:noProof/>
              </w:rPr>
              <w:drawing>
                <wp:inline distT="0" distB="0" distL="0" distR="0" wp14:anchorId="0779E972" wp14:editId="39A57744">
                  <wp:extent cx="1607185" cy="857250"/>
                  <wp:effectExtent l="0" t="0" r="0" b="0"/>
                  <wp:docPr id="1586703062" name="Afbeelding 3" descr="G:\Locatie Rijnmond\Organisatie\Communicatie &amp; Kwaliteit\Communicatie 2015-2016\Huisstijl\Logo´s\PG\JPEG\Logo_Pieter_groen_incl_PG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1607185" cy="857250"/>
                          </a:xfrm>
                          <a:prstGeom prst="rect">
                            <a:avLst/>
                          </a:prstGeom>
                        </pic:spPr>
                      </pic:pic>
                    </a:graphicData>
                  </a:graphic>
                </wp:inline>
              </w:drawing>
            </w:r>
          </w:p>
          <w:p w14:paraId="6B98F324" w14:textId="563D366F" w:rsidR="000F1E1F" w:rsidRPr="00B8125E" w:rsidRDefault="0C807D8F" w:rsidP="0C807D8F">
            <w:pPr>
              <w:pStyle w:val="Kop2"/>
              <w:spacing w:before="0"/>
              <w:jc w:val="center"/>
              <w:outlineLvl w:val="1"/>
              <w:rPr>
                <w:sz w:val="28"/>
                <w:szCs w:val="28"/>
              </w:rPr>
            </w:pPr>
            <w:r w:rsidRPr="0C807D8F">
              <w:rPr>
                <w:sz w:val="28"/>
                <w:szCs w:val="28"/>
              </w:rPr>
              <w:t xml:space="preserve">Docent wiskunde 1e </w:t>
            </w:r>
            <w:proofErr w:type="spellStart"/>
            <w:r w:rsidRPr="0C807D8F">
              <w:rPr>
                <w:sz w:val="28"/>
                <w:szCs w:val="28"/>
              </w:rPr>
              <w:t>graads</w:t>
            </w:r>
            <w:proofErr w:type="spellEnd"/>
          </w:p>
          <w:p w14:paraId="27C0D319" w14:textId="77777777" w:rsidR="001436CB" w:rsidRPr="00B8125E" w:rsidRDefault="001436CB" w:rsidP="00B8125E">
            <w:pPr>
              <w:jc w:val="center"/>
              <w:rPr>
                <w:b/>
                <w:sz w:val="24"/>
                <w:szCs w:val="24"/>
              </w:rPr>
            </w:pPr>
            <w:r w:rsidRPr="00B8125E">
              <w:rPr>
                <w:b/>
                <w:sz w:val="24"/>
                <w:szCs w:val="24"/>
              </w:rPr>
              <w:t>Schooljaar 2019 - 2020</w:t>
            </w:r>
          </w:p>
          <w:p w14:paraId="7233803C" w14:textId="2BDD808A" w:rsidR="001436CB" w:rsidRPr="00B8125E" w:rsidRDefault="001436CB" w:rsidP="00B8125E">
            <w:pPr>
              <w:jc w:val="both"/>
              <w:rPr>
                <w:sz w:val="21"/>
                <w:szCs w:val="21"/>
              </w:rPr>
            </w:pPr>
          </w:p>
        </w:tc>
      </w:tr>
      <w:tr w:rsidR="003C5F50" w:rsidRPr="00B8125E" w14:paraId="72338041" w14:textId="77777777" w:rsidTr="0C807D8F">
        <w:trPr>
          <w:trHeight w:val="1506"/>
        </w:trPr>
        <w:tc>
          <w:tcPr>
            <w:tcW w:w="9062" w:type="dxa"/>
          </w:tcPr>
          <w:p w14:paraId="72338040" w14:textId="54CC430B" w:rsidR="00B30842" w:rsidRPr="00B8125E" w:rsidRDefault="00B30842" w:rsidP="00B8125E">
            <w:pPr>
              <w:pStyle w:val="Kop2"/>
              <w:spacing w:before="0"/>
              <w:jc w:val="both"/>
              <w:outlineLvl w:val="1"/>
              <w:rPr>
                <w:sz w:val="21"/>
                <w:szCs w:val="21"/>
              </w:rPr>
            </w:pPr>
            <w:r w:rsidRPr="00B8125E">
              <w:rPr>
                <w:b w:val="0"/>
                <w:sz w:val="21"/>
                <w:szCs w:val="21"/>
              </w:rPr>
              <w:t xml:space="preserve">Wil jij jouw kennis over je vak overbrengen op onze leerlingen? </w:t>
            </w:r>
            <w:r w:rsidR="002E523E" w:rsidRPr="00B8125E">
              <w:rPr>
                <w:b w:val="0"/>
                <w:sz w:val="21"/>
                <w:szCs w:val="21"/>
              </w:rPr>
              <w:t>Leerlingen enthousiast</w:t>
            </w:r>
            <w:r w:rsidRPr="00B8125E">
              <w:rPr>
                <w:b w:val="0"/>
                <w:sz w:val="21"/>
                <w:szCs w:val="21"/>
              </w:rPr>
              <w:t xml:space="preserve"> </w:t>
            </w:r>
            <w:r w:rsidR="002E523E" w:rsidRPr="00B8125E">
              <w:rPr>
                <w:b w:val="0"/>
                <w:sz w:val="21"/>
                <w:szCs w:val="21"/>
              </w:rPr>
              <w:t>leren</w:t>
            </w:r>
            <w:r w:rsidRPr="00B8125E">
              <w:rPr>
                <w:b w:val="0"/>
                <w:sz w:val="21"/>
                <w:szCs w:val="21"/>
              </w:rPr>
              <w:t xml:space="preserve"> hoe ze de stelling van Pythagoras en de driehoek van Pascal kunnen toepassen? En wil je daarnaast ook jezelf als docent blijven ontwikkelen? Ga dan de uitdaging aan en solliciteer bij ons. Wij zijn een gezellige, actieve school met tweetalig onderwijs (</w:t>
            </w:r>
            <w:r w:rsidR="002E523E" w:rsidRPr="00B8125E">
              <w:rPr>
                <w:b w:val="0"/>
                <w:sz w:val="21"/>
                <w:szCs w:val="21"/>
              </w:rPr>
              <w:t>TTO</w:t>
            </w:r>
            <w:r w:rsidRPr="00B8125E">
              <w:rPr>
                <w:b w:val="0"/>
                <w:sz w:val="21"/>
                <w:szCs w:val="21"/>
              </w:rPr>
              <w:t>) voor mavo, havo en vwo. Kom jij ons team versterken?</w:t>
            </w:r>
          </w:p>
        </w:tc>
      </w:tr>
    </w:tbl>
    <w:p w14:paraId="72338042" w14:textId="77777777" w:rsidR="00185097" w:rsidRPr="00B8125E" w:rsidRDefault="00185097" w:rsidP="00B8125E">
      <w:pPr>
        <w:pStyle w:val="Kop1"/>
        <w:spacing w:before="0" w:line="240" w:lineRule="auto"/>
        <w:jc w:val="both"/>
        <w:rPr>
          <w:color w:val="92D050"/>
          <w:sz w:val="21"/>
          <w:szCs w:val="21"/>
        </w:rPr>
      </w:pPr>
      <w:r w:rsidRPr="00B8125E">
        <w:rPr>
          <w:color w:val="92D050"/>
          <w:sz w:val="21"/>
          <w:szCs w:val="21"/>
        </w:rPr>
        <w:t xml:space="preserve">Vacature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85097" w:rsidRPr="00B8125E" w14:paraId="72338045" w14:textId="77777777" w:rsidTr="0C807D8F">
        <w:tc>
          <w:tcPr>
            <w:tcW w:w="9062" w:type="dxa"/>
          </w:tcPr>
          <w:p w14:paraId="72CDD8FA" w14:textId="77777777" w:rsidR="00B30842" w:rsidRPr="00B8125E" w:rsidRDefault="00185097" w:rsidP="00B8125E">
            <w:pPr>
              <w:jc w:val="both"/>
              <w:rPr>
                <w:sz w:val="21"/>
                <w:szCs w:val="21"/>
              </w:rPr>
            </w:pPr>
            <w:r w:rsidRPr="00B8125E">
              <w:rPr>
                <w:b/>
                <w:sz w:val="21"/>
                <w:szCs w:val="21"/>
              </w:rPr>
              <w:t>Type vacature</w:t>
            </w:r>
            <w:r w:rsidRPr="00B8125E">
              <w:rPr>
                <w:sz w:val="21"/>
                <w:szCs w:val="21"/>
              </w:rPr>
              <w:t xml:space="preserve"> </w:t>
            </w:r>
            <w:r w:rsidRPr="00B8125E">
              <w:rPr>
                <w:sz w:val="21"/>
                <w:szCs w:val="21"/>
              </w:rPr>
              <w:tab/>
            </w:r>
            <w:r w:rsidRPr="00B8125E">
              <w:rPr>
                <w:sz w:val="21"/>
                <w:szCs w:val="21"/>
              </w:rPr>
              <w:tab/>
            </w:r>
          </w:p>
          <w:p w14:paraId="2F807A35" w14:textId="1274A382" w:rsidR="00B30842" w:rsidRPr="00B8125E" w:rsidRDefault="00781ADE" w:rsidP="00B8125E">
            <w:pPr>
              <w:jc w:val="both"/>
              <w:rPr>
                <w:sz w:val="21"/>
                <w:szCs w:val="21"/>
              </w:rPr>
            </w:pPr>
            <w:r w:rsidRPr="00B8125E">
              <w:rPr>
                <w:sz w:val="21"/>
                <w:szCs w:val="21"/>
              </w:rPr>
              <w:t>Parttime</w:t>
            </w:r>
            <w:r w:rsidR="00185097" w:rsidRPr="00B8125E">
              <w:rPr>
                <w:sz w:val="21"/>
                <w:szCs w:val="21"/>
              </w:rPr>
              <w:tab/>
            </w:r>
          </w:p>
          <w:p w14:paraId="72338044" w14:textId="46661B96" w:rsidR="00185097" w:rsidRPr="00B8125E" w:rsidRDefault="0C807D8F" w:rsidP="0C807D8F">
            <w:pPr>
              <w:jc w:val="both"/>
              <w:rPr>
                <w:sz w:val="21"/>
                <w:szCs w:val="21"/>
              </w:rPr>
            </w:pPr>
            <w:r w:rsidRPr="0C807D8F">
              <w:rPr>
                <w:sz w:val="21"/>
                <w:szCs w:val="21"/>
              </w:rPr>
              <w:t>0,64 fte   - 16 lessen</w:t>
            </w:r>
          </w:p>
        </w:tc>
      </w:tr>
      <w:tr w:rsidR="00185097" w:rsidRPr="00B8125E" w14:paraId="72338048" w14:textId="77777777" w:rsidTr="0C807D8F">
        <w:tc>
          <w:tcPr>
            <w:tcW w:w="9062" w:type="dxa"/>
          </w:tcPr>
          <w:p w14:paraId="39AD25C7" w14:textId="7B6DDF56" w:rsidR="00B30842" w:rsidRPr="00B8125E" w:rsidRDefault="00185097" w:rsidP="00B8125E">
            <w:pPr>
              <w:jc w:val="both"/>
              <w:rPr>
                <w:sz w:val="21"/>
                <w:szCs w:val="21"/>
              </w:rPr>
            </w:pPr>
            <w:r w:rsidRPr="00B8125E">
              <w:rPr>
                <w:b/>
                <w:sz w:val="21"/>
                <w:szCs w:val="21"/>
              </w:rPr>
              <w:t>Dienstverband</w:t>
            </w:r>
            <w:r w:rsidRPr="00B8125E">
              <w:rPr>
                <w:b/>
                <w:sz w:val="21"/>
                <w:szCs w:val="21"/>
              </w:rPr>
              <w:tab/>
            </w:r>
            <w:r w:rsidRPr="00B8125E">
              <w:rPr>
                <w:sz w:val="21"/>
                <w:szCs w:val="21"/>
              </w:rPr>
              <w:tab/>
            </w:r>
          </w:p>
          <w:p w14:paraId="5CB8487E" w14:textId="25FEE085" w:rsidR="00185097" w:rsidRPr="00B8125E" w:rsidRDefault="0C807D8F" w:rsidP="0C807D8F">
            <w:pPr>
              <w:jc w:val="both"/>
              <w:rPr>
                <w:sz w:val="21"/>
                <w:szCs w:val="21"/>
              </w:rPr>
            </w:pPr>
            <w:r w:rsidRPr="0C807D8F">
              <w:rPr>
                <w:sz w:val="21"/>
                <w:szCs w:val="21"/>
              </w:rPr>
              <w:t xml:space="preserve">Het dienstverband betreft een tijdelijk dienstverband wegens ziektevervanging van een collega voor de duur van de afwezigheid, doch uiterlijk tot 1 augustus 2020. </w:t>
            </w:r>
          </w:p>
          <w:p w14:paraId="72338047" w14:textId="74D5B81B" w:rsidR="005431E1" w:rsidRPr="00B8125E" w:rsidRDefault="005431E1" w:rsidP="00B8125E">
            <w:pPr>
              <w:jc w:val="both"/>
              <w:rPr>
                <w:color w:val="FF0000"/>
                <w:sz w:val="21"/>
                <w:szCs w:val="21"/>
              </w:rPr>
            </w:pPr>
          </w:p>
        </w:tc>
      </w:tr>
    </w:tbl>
    <w:p w14:paraId="7233804A" w14:textId="77777777" w:rsidR="00185097" w:rsidRPr="00B8125E" w:rsidRDefault="00185097" w:rsidP="00B8125E">
      <w:pPr>
        <w:pStyle w:val="Kop1"/>
        <w:spacing w:before="0" w:line="240" w:lineRule="auto"/>
        <w:jc w:val="both"/>
        <w:rPr>
          <w:color w:val="92D050"/>
          <w:sz w:val="21"/>
          <w:szCs w:val="21"/>
        </w:rPr>
      </w:pPr>
      <w:r w:rsidRPr="00B8125E">
        <w:rPr>
          <w:color w:val="92D050"/>
          <w:sz w:val="21"/>
          <w:szCs w:val="21"/>
        </w:rPr>
        <w:t xml:space="preserve">Over ons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85097" w:rsidRPr="00B8125E" w14:paraId="7233804C" w14:textId="77777777" w:rsidTr="0C807D8F">
        <w:tc>
          <w:tcPr>
            <w:tcW w:w="9062" w:type="dxa"/>
          </w:tcPr>
          <w:p w14:paraId="7233804B" w14:textId="77777777" w:rsidR="00185097" w:rsidRPr="00B8125E" w:rsidRDefault="00185097" w:rsidP="00B8125E">
            <w:pPr>
              <w:jc w:val="both"/>
              <w:rPr>
                <w:b/>
                <w:sz w:val="21"/>
                <w:szCs w:val="21"/>
              </w:rPr>
            </w:pPr>
            <w:r w:rsidRPr="00B8125E">
              <w:rPr>
                <w:b/>
                <w:sz w:val="21"/>
                <w:szCs w:val="21"/>
              </w:rPr>
              <w:t xml:space="preserve">Jouw uitdaging </w:t>
            </w:r>
          </w:p>
        </w:tc>
      </w:tr>
      <w:tr w:rsidR="00185097" w:rsidRPr="00B8125E" w14:paraId="72338050" w14:textId="77777777" w:rsidTr="0C807D8F">
        <w:tc>
          <w:tcPr>
            <w:tcW w:w="9062" w:type="dxa"/>
          </w:tcPr>
          <w:p w14:paraId="78D37FFA" w14:textId="36BED81F" w:rsidR="00844E93" w:rsidRPr="00B8125E" w:rsidRDefault="0C807D8F" w:rsidP="0C807D8F">
            <w:pPr>
              <w:jc w:val="both"/>
              <w:rPr>
                <w:color w:val="000000" w:themeColor="text1"/>
                <w:sz w:val="21"/>
                <w:szCs w:val="21"/>
              </w:rPr>
            </w:pPr>
            <w:r w:rsidRPr="0C807D8F">
              <w:rPr>
                <w:color w:val="000000" w:themeColor="text1"/>
                <w:sz w:val="21"/>
                <w:szCs w:val="21"/>
              </w:rPr>
              <w:t>Ben jij een enthousiaste 1</w:t>
            </w:r>
            <w:r w:rsidRPr="0C807D8F">
              <w:rPr>
                <w:color w:val="000000" w:themeColor="text1"/>
                <w:sz w:val="21"/>
                <w:szCs w:val="21"/>
                <w:vertAlign w:val="superscript"/>
              </w:rPr>
              <w:t>e</w:t>
            </w:r>
            <w:r w:rsidRPr="0C807D8F">
              <w:rPr>
                <w:color w:val="000000" w:themeColor="text1"/>
                <w:sz w:val="21"/>
                <w:szCs w:val="21"/>
              </w:rPr>
              <w:t xml:space="preserve"> </w:t>
            </w:r>
            <w:proofErr w:type="spellStart"/>
            <w:r w:rsidRPr="0C807D8F">
              <w:rPr>
                <w:color w:val="000000" w:themeColor="text1"/>
                <w:sz w:val="21"/>
                <w:szCs w:val="21"/>
              </w:rPr>
              <w:t>graads</w:t>
            </w:r>
            <w:proofErr w:type="spellEnd"/>
            <w:r w:rsidRPr="0C807D8F">
              <w:rPr>
                <w:color w:val="000000" w:themeColor="text1"/>
                <w:sz w:val="21"/>
                <w:szCs w:val="21"/>
              </w:rPr>
              <w:t xml:space="preserve"> bevoegd docent wiskunde (of in opleiding daarvoor)? Ben jij een wiskundedocent ‘nieuwe stijl’ en werk je graag met leerlingen gedifferentieerd en met ICT? Geef je graag les aan onderbouw- bovenbouwleerlingen, met name op de </w:t>
            </w:r>
            <w:r w:rsidRPr="0C807D8F">
              <w:rPr>
                <w:sz w:val="21"/>
                <w:szCs w:val="21"/>
              </w:rPr>
              <w:t>vwo</w:t>
            </w:r>
            <w:r w:rsidRPr="0C807D8F">
              <w:rPr>
                <w:color w:val="000000" w:themeColor="text1"/>
                <w:sz w:val="21"/>
                <w:szCs w:val="21"/>
              </w:rPr>
              <w:t xml:space="preserve"> afdeling? Breng je leerlingen graag in aanraking met het nut van je vak en weet je ze op enthousiaste wijze naar goede resultaten te brengen? Dan zijn wij op zoek naar jou!</w:t>
            </w:r>
          </w:p>
          <w:p w14:paraId="7233804F" w14:textId="18651496" w:rsidR="00811FF1" w:rsidRPr="00B8125E" w:rsidRDefault="00811FF1" w:rsidP="00B8125E">
            <w:pPr>
              <w:jc w:val="both"/>
              <w:rPr>
                <w:color w:val="000000" w:themeColor="text1"/>
                <w:sz w:val="21"/>
                <w:szCs w:val="21"/>
              </w:rPr>
            </w:pPr>
          </w:p>
        </w:tc>
      </w:tr>
      <w:tr w:rsidR="00185097" w:rsidRPr="00B8125E" w14:paraId="72338052" w14:textId="77777777" w:rsidTr="0C807D8F">
        <w:tc>
          <w:tcPr>
            <w:tcW w:w="9062" w:type="dxa"/>
          </w:tcPr>
          <w:p w14:paraId="72338051" w14:textId="77777777" w:rsidR="00185097" w:rsidRPr="00B8125E" w:rsidRDefault="00185097" w:rsidP="00B8125E">
            <w:pPr>
              <w:jc w:val="both"/>
              <w:rPr>
                <w:b/>
                <w:sz w:val="21"/>
                <w:szCs w:val="21"/>
              </w:rPr>
            </w:pPr>
            <w:r w:rsidRPr="00B8125E">
              <w:rPr>
                <w:b/>
                <w:sz w:val="21"/>
                <w:szCs w:val="21"/>
              </w:rPr>
              <w:t xml:space="preserve">Jouw team </w:t>
            </w:r>
          </w:p>
        </w:tc>
      </w:tr>
      <w:tr w:rsidR="00185097" w:rsidRPr="00B8125E" w14:paraId="72338055" w14:textId="77777777" w:rsidTr="0C807D8F">
        <w:tc>
          <w:tcPr>
            <w:tcW w:w="9062" w:type="dxa"/>
          </w:tcPr>
          <w:p w14:paraId="7E0D4644" w14:textId="48753530" w:rsidR="003714EC" w:rsidRPr="00B8125E" w:rsidRDefault="00990323" w:rsidP="00B8125E">
            <w:pPr>
              <w:jc w:val="both"/>
              <w:rPr>
                <w:color w:val="000000" w:themeColor="text1"/>
                <w:sz w:val="21"/>
                <w:szCs w:val="21"/>
              </w:rPr>
            </w:pPr>
            <w:r w:rsidRPr="00B8125E">
              <w:rPr>
                <w:color w:val="000000" w:themeColor="text1"/>
                <w:sz w:val="21"/>
                <w:szCs w:val="21"/>
              </w:rPr>
              <w:t>Je bent lid van de sectie wiskunde</w:t>
            </w:r>
            <w:r w:rsidR="00754405" w:rsidRPr="00B8125E">
              <w:rPr>
                <w:color w:val="000000" w:themeColor="text1"/>
                <w:sz w:val="21"/>
                <w:szCs w:val="21"/>
              </w:rPr>
              <w:t xml:space="preserve"> die uit 10 wiskundedocenten bestaat</w:t>
            </w:r>
            <w:r w:rsidRPr="00B8125E">
              <w:rPr>
                <w:color w:val="000000" w:themeColor="text1"/>
                <w:sz w:val="21"/>
                <w:szCs w:val="21"/>
              </w:rPr>
              <w:t>. Naast het werken met de methode geta</w:t>
            </w:r>
            <w:r w:rsidR="00754405" w:rsidRPr="00B8125E">
              <w:rPr>
                <w:color w:val="000000" w:themeColor="text1"/>
                <w:sz w:val="21"/>
                <w:szCs w:val="21"/>
              </w:rPr>
              <w:t>l en ruimte, is de sectie in beweging met ontwikkelen van activerende en uitdagende didactiek.</w:t>
            </w:r>
          </w:p>
          <w:p w14:paraId="5386539E" w14:textId="77777777" w:rsidR="00B30842" w:rsidRPr="00B8125E" w:rsidRDefault="00B30842" w:rsidP="00B8125E">
            <w:pPr>
              <w:jc w:val="both"/>
              <w:rPr>
                <w:color w:val="000000" w:themeColor="text1"/>
                <w:sz w:val="21"/>
                <w:szCs w:val="21"/>
              </w:rPr>
            </w:pPr>
          </w:p>
          <w:p w14:paraId="29A92D08" w14:textId="77777777" w:rsidR="001436CB" w:rsidRPr="00B8125E" w:rsidRDefault="001436CB" w:rsidP="00B8125E">
            <w:pPr>
              <w:jc w:val="both"/>
              <w:rPr>
                <w:color w:val="000000" w:themeColor="text1"/>
                <w:sz w:val="21"/>
                <w:szCs w:val="21"/>
              </w:rPr>
            </w:pPr>
            <w:r w:rsidRPr="00B8125E">
              <w:rPr>
                <w:color w:val="000000" w:themeColor="text1"/>
                <w:sz w:val="21"/>
                <w:szCs w:val="21"/>
              </w:rPr>
              <w:t xml:space="preserve">Je wordt bij start van je loopbaan op Pieter Groen begeleid door </w:t>
            </w:r>
            <w:r w:rsidRPr="00B8125E">
              <w:rPr>
                <w:rFonts w:cs="Segoe UI"/>
                <w:color w:val="000000" w:themeColor="text1"/>
                <w:sz w:val="21"/>
                <w:szCs w:val="21"/>
              </w:rPr>
              <w:t>éé</w:t>
            </w:r>
            <w:r w:rsidRPr="00B8125E">
              <w:rPr>
                <w:color w:val="000000" w:themeColor="text1"/>
                <w:sz w:val="21"/>
                <w:szCs w:val="21"/>
              </w:rPr>
              <w:t>n van je sectiegenoten en één van onze coaches. Zij maken je wegwijs in de school en in alle aspecten die daarbij horen. In het kader van deze begeleiding vinden we het belangrijk dat je in het eerste jaar dat je werkzaam bent op Pieter Groen de intervisie-bijeenkomsten bezoekt. Wanneer je startend docent bent, bieden wij je uiteraard in je eerste jaar 20% lesreductie en 10% in je tweede jaar zodat je je optimaal kunt ontwikkelen.</w:t>
            </w:r>
          </w:p>
          <w:p w14:paraId="5A314706" w14:textId="77777777" w:rsidR="001436CB" w:rsidRPr="00B8125E" w:rsidRDefault="001436CB" w:rsidP="00B8125E">
            <w:pPr>
              <w:jc w:val="both"/>
              <w:rPr>
                <w:color w:val="000000" w:themeColor="text1"/>
                <w:sz w:val="21"/>
                <w:szCs w:val="21"/>
              </w:rPr>
            </w:pPr>
          </w:p>
          <w:p w14:paraId="72338054" w14:textId="7503B0F9" w:rsidR="00990323" w:rsidRPr="00B8125E" w:rsidRDefault="00990323" w:rsidP="00B8125E">
            <w:pPr>
              <w:jc w:val="both"/>
              <w:rPr>
                <w:i/>
                <w:color w:val="5B9BD5" w:themeColor="accent1"/>
                <w:sz w:val="21"/>
                <w:szCs w:val="21"/>
              </w:rPr>
            </w:pPr>
          </w:p>
        </w:tc>
      </w:tr>
    </w:tbl>
    <w:p w14:paraId="488BF78F" w14:textId="77777777" w:rsidR="00B8125E" w:rsidRDefault="00B8125E">
      <w:r>
        <w:br w:type="page"/>
      </w:r>
    </w:p>
    <w:tbl>
      <w:tblPr>
        <w:tblStyle w:val="Tabelraster"/>
        <w:tblW w:w="0" w:type="auto"/>
        <w:tblLook w:val="04A0" w:firstRow="1" w:lastRow="0" w:firstColumn="1" w:lastColumn="0" w:noHBand="0" w:noVBand="1"/>
      </w:tblPr>
      <w:tblGrid>
        <w:gridCol w:w="9062"/>
      </w:tblGrid>
      <w:tr w:rsidR="00AE6723" w:rsidRPr="00B8125E" w14:paraId="3499F48D" w14:textId="77777777" w:rsidTr="00AE6723">
        <w:tc>
          <w:tcPr>
            <w:tcW w:w="9062" w:type="dxa"/>
            <w:tcBorders>
              <w:top w:val="nil"/>
              <w:left w:val="nil"/>
              <w:bottom w:val="nil"/>
              <w:right w:val="nil"/>
            </w:tcBorders>
          </w:tcPr>
          <w:p w14:paraId="67A80A24" w14:textId="6A9FD0A9" w:rsidR="00AE6723" w:rsidRPr="00B8125E" w:rsidRDefault="00AE6723" w:rsidP="00B8125E">
            <w:pPr>
              <w:jc w:val="both"/>
              <w:rPr>
                <w:b/>
                <w:sz w:val="21"/>
                <w:szCs w:val="21"/>
              </w:rPr>
            </w:pPr>
            <w:r w:rsidRPr="00B8125E">
              <w:rPr>
                <w:b/>
                <w:sz w:val="21"/>
                <w:szCs w:val="21"/>
              </w:rPr>
              <w:lastRenderedPageBreak/>
              <w:t xml:space="preserve">Wij bieden jou </w:t>
            </w:r>
          </w:p>
        </w:tc>
      </w:tr>
      <w:tr w:rsidR="00AE6723" w:rsidRPr="00B8125E" w14:paraId="469EB427" w14:textId="77777777" w:rsidTr="00AE6723">
        <w:tc>
          <w:tcPr>
            <w:tcW w:w="9062" w:type="dxa"/>
            <w:tcBorders>
              <w:top w:val="nil"/>
              <w:left w:val="nil"/>
              <w:bottom w:val="nil"/>
              <w:right w:val="nil"/>
            </w:tcBorders>
          </w:tcPr>
          <w:p w14:paraId="1147872A" w14:textId="77777777" w:rsidR="00AE6723" w:rsidRPr="00B8125E" w:rsidRDefault="00AE6723" w:rsidP="00B8125E">
            <w:pPr>
              <w:jc w:val="both"/>
              <w:rPr>
                <w:sz w:val="21"/>
                <w:szCs w:val="21"/>
              </w:rPr>
            </w:pPr>
            <w:r w:rsidRPr="00B8125E">
              <w:rPr>
                <w:sz w:val="21"/>
                <w:szCs w:val="21"/>
              </w:rPr>
              <w:t xml:space="preserve">Een aantrekkelijke werkomgeving met professionele, leuke collega’s, een prettige werksfeer, goede begeleiding en ontplooiingsmogelijkheden. Dit alles in een prachtige omgeving direct aan de kust. </w:t>
            </w:r>
          </w:p>
          <w:p w14:paraId="001903BE" w14:textId="77777777" w:rsidR="00AE6723" w:rsidRPr="00B8125E" w:rsidRDefault="00AE6723" w:rsidP="00B8125E">
            <w:pPr>
              <w:jc w:val="both"/>
              <w:rPr>
                <w:sz w:val="21"/>
                <w:szCs w:val="21"/>
              </w:rPr>
            </w:pPr>
            <w:r w:rsidRPr="00B8125E">
              <w:rPr>
                <w:sz w:val="21"/>
                <w:szCs w:val="21"/>
              </w:rPr>
              <w:t>Verder bieden wij je ook:</w:t>
            </w:r>
          </w:p>
          <w:p w14:paraId="5AB14D50" w14:textId="77777777" w:rsidR="00AE6723" w:rsidRPr="00B8125E" w:rsidRDefault="00AE6723" w:rsidP="00B8125E">
            <w:pPr>
              <w:numPr>
                <w:ilvl w:val="0"/>
                <w:numId w:val="3"/>
              </w:numPr>
              <w:contextualSpacing/>
              <w:jc w:val="both"/>
              <w:rPr>
                <w:sz w:val="21"/>
                <w:szCs w:val="21"/>
              </w:rPr>
            </w:pPr>
            <w:r w:rsidRPr="00B8125E">
              <w:rPr>
                <w:sz w:val="21"/>
                <w:szCs w:val="21"/>
              </w:rPr>
              <w:t xml:space="preserve">Salaris conform cao vo in schaal LB/LC; </w:t>
            </w:r>
          </w:p>
          <w:p w14:paraId="5EEFE63B" w14:textId="77777777" w:rsidR="00AE6723" w:rsidRPr="00B8125E" w:rsidRDefault="00AE6723" w:rsidP="00B8125E">
            <w:pPr>
              <w:numPr>
                <w:ilvl w:val="0"/>
                <w:numId w:val="3"/>
              </w:numPr>
              <w:contextualSpacing/>
              <w:jc w:val="both"/>
              <w:rPr>
                <w:sz w:val="21"/>
                <w:szCs w:val="21"/>
                <w:lang w:val="en-GB"/>
              </w:rPr>
            </w:pPr>
            <w:proofErr w:type="spellStart"/>
            <w:r w:rsidRPr="00B8125E">
              <w:rPr>
                <w:sz w:val="21"/>
                <w:szCs w:val="21"/>
                <w:lang w:val="en-GB"/>
              </w:rPr>
              <w:t>eindejaarsuitkering</w:t>
            </w:r>
            <w:proofErr w:type="spellEnd"/>
            <w:r w:rsidRPr="00B8125E">
              <w:rPr>
                <w:sz w:val="21"/>
                <w:szCs w:val="21"/>
                <w:lang w:val="en-GB"/>
              </w:rPr>
              <w:t xml:space="preserve"> van 7,4%;</w:t>
            </w:r>
          </w:p>
          <w:p w14:paraId="346049B0" w14:textId="77777777" w:rsidR="00AE6723" w:rsidRPr="00B8125E" w:rsidRDefault="00AE6723" w:rsidP="00B8125E">
            <w:pPr>
              <w:numPr>
                <w:ilvl w:val="0"/>
                <w:numId w:val="3"/>
              </w:numPr>
              <w:contextualSpacing/>
              <w:jc w:val="both"/>
              <w:rPr>
                <w:sz w:val="21"/>
                <w:szCs w:val="21"/>
                <w:lang w:val="en-GB"/>
              </w:rPr>
            </w:pPr>
            <w:proofErr w:type="spellStart"/>
            <w:r w:rsidRPr="00B8125E">
              <w:rPr>
                <w:sz w:val="21"/>
                <w:szCs w:val="21"/>
                <w:lang w:val="en-GB"/>
              </w:rPr>
              <w:t>opleidingsmogelijkheden</w:t>
            </w:r>
            <w:proofErr w:type="spellEnd"/>
            <w:r w:rsidRPr="00B8125E">
              <w:rPr>
                <w:sz w:val="21"/>
                <w:szCs w:val="21"/>
                <w:lang w:val="en-GB"/>
              </w:rPr>
              <w:t xml:space="preserve"> </w:t>
            </w:r>
            <w:proofErr w:type="spellStart"/>
            <w:r w:rsidRPr="00B8125E">
              <w:rPr>
                <w:sz w:val="21"/>
                <w:szCs w:val="21"/>
                <w:lang w:val="en-GB"/>
              </w:rPr>
              <w:t>voor</w:t>
            </w:r>
            <w:proofErr w:type="spellEnd"/>
            <w:r w:rsidRPr="00B8125E">
              <w:rPr>
                <w:sz w:val="21"/>
                <w:szCs w:val="21"/>
                <w:lang w:val="en-GB"/>
              </w:rPr>
              <w:t xml:space="preserve"> </w:t>
            </w:r>
            <w:proofErr w:type="spellStart"/>
            <w:r w:rsidRPr="00B8125E">
              <w:rPr>
                <w:sz w:val="21"/>
                <w:szCs w:val="21"/>
                <w:lang w:val="en-GB"/>
              </w:rPr>
              <w:t>een</w:t>
            </w:r>
            <w:proofErr w:type="spellEnd"/>
            <w:r w:rsidRPr="00B8125E">
              <w:rPr>
                <w:sz w:val="21"/>
                <w:szCs w:val="21"/>
                <w:lang w:val="en-GB"/>
              </w:rPr>
              <w:t xml:space="preserve"> 2e </w:t>
            </w:r>
            <w:proofErr w:type="spellStart"/>
            <w:r w:rsidRPr="00B8125E">
              <w:rPr>
                <w:sz w:val="21"/>
                <w:szCs w:val="21"/>
                <w:lang w:val="en-GB"/>
              </w:rPr>
              <w:t>bevoegdheid</w:t>
            </w:r>
            <w:proofErr w:type="spellEnd"/>
            <w:r w:rsidRPr="00B8125E">
              <w:rPr>
                <w:sz w:val="21"/>
                <w:szCs w:val="21"/>
                <w:lang w:val="en-GB"/>
              </w:rPr>
              <w:t>;</w:t>
            </w:r>
          </w:p>
          <w:p w14:paraId="6CF7C01F" w14:textId="77777777" w:rsidR="00AE6723" w:rsidRPr="00B8125E" w:rsidRDefault="00AE6723" w:rsidP="00B8125E">
            <w:pPr>
              <w:numPr>
                <w:ilvl w:val="0"/>
                <w:numId w:val="3"/>
              </w:numPr>
              <w:contextualSpacing/>
              <w:jc w:val="both"/>
              <w:rPr>
                <w:sz w:val="21"/>
                <w:szCs w:val="21"/>
              </w:rPr>
            </w:pPr>
            <w:r w:rsidRPr="00B8125E">
              <w:rPr>
                <w:sz w:val="21"/>
                <w:szCs w:val="21"/>
              </w:rPr>
              <w:t xml:space="preserve">goede secundaire arbeidsvoorwaarden zoals kortingsregelingen met diverse verzekeraars. </w:t>
            </w:r>
          </w:p>
          <w:p w14:paraId="779267A2" w14:textId="77777777" w:rsidR="00AE6723" w:rsidRPr="00B8125E" w:rsidRDefault="00AE6723" w:rsidP="00B8125E">
            <w:pPr>
              <w:ind w:left="720"/>
              <w:contextualSpacing/>
              <w:jc w:val="both"/>
              <w:rPr>
                <w:sz w:val="21"/>
                <w:szCs w:val="21"/>
              </w:rPr>
            </w:pPr>
          </w:p>
        </w:tc>
      </w:tr>
      <w:tr w:rsidR="00AE6723" w:rsidRPr="00B8125E" w14:paraId="200B24AD" w14:textId="77777777" w:rsidTr="00AE6723">
        <w:tc>
          <w:tcPr>
            <w:tcW w:w="9062" w:type="dxa"/>
            <w:tcBorders>
              <w:top w:val="nil"/>
              <w:left w:val="nil"/>
              <w:bottom w:val="nil"/>
              <w:right w:val="nil"/>
            </w:tcBorders>
          </w:tcPr>
          <w:p w14:paraId="51721136" w14:textId="77777777" w:rsidR="00AE6723" w:rsidRPr="00B8125E" w:rsidRDefault="00AE6723" w:rsidP="00B8125E">
            <w:pPr>
              <w:jc w:val="both"/>
              <w:rPr>
                <w:b/>
                <w:sz w:val="21"/>
                <w:szCs w:val="21"/>
              </w:rPr>
            </w:pPr>
            <w:r w:rsidRPr="00B8125E">
              <w:rPr>
                <w:b/>
                <w:sz w:val="21"/>
                <w:szCs w:val="21"/>
              </w:rPr>
              <w:t xml:space="preserve">Onze school </w:t>
            </w:r>
          </w:p>
        </w:tc>
      </w:tr>
      <w:tr w:rsidR="00AE6723" w:rsidRPr="00B8125E" w14:paraId="13B5A46E" w14:textId="77777777" w:rsidTr="00AE6723">
        <w:tc>
          <w:tcPr>
            <w:tcW w:w="9062" w:type="dxa"/>
            <w:tcBorders>
              <w:top w:val="nil"/>
              <w:left w:val="nil"/>
              <w:bottom w:val="nil"/>
              <w:right w:val="nil"/>
            </w:tcBorders>
          </w:tcPr>
          <w:p w14:paraId="668AD571" w14:textId="77777777" w:rsidR="00AE6723" w:rsidRPr="00B8125E" w:rsidRDefault="00AE6723" w:rsidP="00B8125E">
            <w:pPr>
              <w:jc w:val="both"/>
              <w:rPr>
                <w:rFonts w:cs="Segoe UI"/>
                <w:color w:val="000000"/>
                <w:sz w:val="21"/>
                <w:szCs w:val="21"/>
              </w:rPr>
            </w:pPr>
            <w:r w:rsidRPr="00B8125E">
              <w:rPr>
                <w:rFonts w:cs="Segoe UI"/>
                <w:color w:val="000000"/>
                <w:sz w:val="21"/>
                <w:szCs w:val="21"/>
              </w:rPr>
              <w:t>Pieter Groen biedt modern, ondernemend en uitdagend mavo-, havo- en vwo-onderwijs van hoge kwaliteit met uitstekende resultaten. Op alle niveaus wordt tweetalig onderwijs (</w:t>
            </w:r>
            <w:proofErr w:type="spellStart"/>
            <w:r w:rsidRPr="00B8125E">
              <w:rPr>
                <w:rFonts w:cs="Segoe UI"/>
                <w:color w:val="000000"/>
                <w:sz w:val="21"/>
                <w:szCs w:val="21"/>
              </w:rPr>
              <w:t>tto</w:t>
            </w:r>
            <w:proofErr w:type="spellEnd"/>
            <w:r w:rsidRPr="00B8125E">
              <w:rPr>
                <w:rFonts w:cs="Segoe UI"/>
                <w:color w:val="000000"/>
                <w:sz w:val="21"/>
                <w:szCs w:val="21"/>
              </w:rPr>
              <w:t>) aangeboden.</w:t>
            </w:r>
          </w:p>
          <w:p w14:paraId="772B2CA9" w14:textId="77777777" w:rsidR="00AE6723" w:rsidRPr="00B8125E" w:rsidRDefault="00AE6723" w:rsidP="00B8125E">
            <w:pPr>
              <w:jc w:val="both"/>
              <w:rPr>
                <w:rFonts w:cs="Segoe UI"/>
                <w:color w:val="000000"/>
                <w:sz w:val="21"/>
                <w:szCs w:val="21"/>
              </w:rPr>
            </w:pPr>
            <w:r w:rsidRPr="00B8125E">
              <w:rPr>
                <w:rFonts w:cs="Segoe UI"/>
                <w:color w:val="000000"/>
                <w:sz w:val="21"/>
                <w:szCs w:val="21"/>
              </w:rPr>
              <w:t>De school telt ruim 1400 leerlingen</w:t>
            </w:r>
            <w:r w:rsidRPr="00B8125E">
              <w:rPr>
                <w:rFonts w:cs="Segoe UI"/>
                <w:sz w:val="21"/>
                <w:szCs w:val="21"/>
              </w:rPr>
              <w:t xml:space="preserve"> en is groeiende vanwege goede resultaten en de durf om onderwijsontwikkelingen aan te gaan</w:t>
            </w:r>
            <w:r w:rsidRPr="00B8125E">
              <w:rPr>
                <w:rFonts w:cs="Segoe UI"/>
                <w:color w:val="000000"/>
                <w:sz w:val="21"/>
                <w:szCs w:val="21"/>
              </w:rPr>
              <w:t xml:space="preserve">. Pieter Groen is een school voor ondernemend leren, en heeft als extra een eigen Academy waarin wetenschap, techniek, musical of sport gekozen wordt. Wij staan voor een persoonlijke aanpak en maatwerk voor de leerling in combinatie met de modernste technologie. </w:t>
            </w:r>
            <w:r w:rsidRPr="00B8125E">
              <w:rPr>
                <w:rFonts w:ascii="Proxima Nova" w:hAnsi="Proxima Nova" w:cs="Helvetica"/>
                <w:color w:val="000000"/>
                <w:sz w:val="21"/>
                <w:szCs w:val="21"/>
              </w:rPr>
              <w:t> </w:t>
            </w:r>
          </w:p>
          <w:p w14:paraId="4E5D3CB7" w14:textId="77777777" w:rsidR="00AE6723" w:rsidRPr="00B8125E" w:rsidRDefault="00AE6723" w:rsidP="00B8125E">
            <w:pPr>
              <w:jc w:val="both"/>
              <w:rPr>
                <w:rFonts w:cs="Segoe UI"/>
                <w:color w:val="000000"/>
                <w:sz w:val="21"/>
                <w:szCs w:val="21"/>
              </w:rPr>
            </w:pPr>
            <w:r w:rsidRPr="00B8125E">
              <w:rPr>
                <w:rFonts w:cs="Segoe UI"/>
                <w:color w:val="000000"/>
                <w:sz w:val="21"/>
                <w:szCs w:val="21"/>
              </w:rPr>
              <w:t>Pieter Groen is onderdeel van Stichting Andreas College. Het bijdragen aan de persoonlijke ontwikkeling van onze leerlingen is onze belangrijkste drijfveer. Dit doen we onder meer door het geven van persoonlijke aandacht, respect en zorgzaamheid vanuit het Protestants Christelijk perspectief.</w:t>
            </w:r>
          </w:p>
          <w:p w14:paraId="69EF12EB" w14:textId="77777777" w:rsidR="00AE6723" w:rsidRPr="00B8125E" w:rsidRDefault="00AE6723" w:rsidP="00B8125E">
            <w:pPr>
              <w:jc w:val="both"/>
              <w:rPr>
                <w:color w:val="FF0000"/>
                <w:sz w:val="21"/>
                <w:szCs w:val="21"/>
              </w:rPr>
            </w:pPr>
          </w:p>
        </w:tc>
      </w:tr>
    </w:tbl>
    <w:p w14:paraId="7233806C" w14:textId="50FBAAAE" w:rsidR="00185097" w:rsidRPr="00B8125E" w:rsidRDefault="00185097" w:rsidP="00B8125E">
      <w:pPr>
        <w:pStyle w:val="Kop1"/>
        <w:spacing w:before="0" w:line="240" w:lineRule="auto"/>
        <w:jc w:val="both"/>
        <w:rPr>
          <w:color w:val="92D050"/>
          <w:sz w:val="21"/>
          <w:szCs w:val="21"/>
        </w:rPr>
      </w:pPr>
      <w:r w:rsidRPr="00B8125E">
        <w:rPr>
          <w:color w:val="92D050"/>
          <w:sz w:val="21"/>
          <w:szCs w:val="21"/>
        </w:rPr>
        <w:t xml:space="preserve"> Over jou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85097" w:rsidRPr="00B8125E" w14:paraId="7233806E" w14:textId="77777777" w:rsidTr="006D4586">
        <w:tc>
          <w:tcPr>
            <w:tcW w:w="9062" w:type="dxa"/>
          </w:tcPr>
          <w:p w14:paraId="7233806D" w14:textId="77777777" w:rsidR="00185097" w:rsidRPr="00B8125E" w:rsidRDefault="00185097" w:rsidP="00B8125E">
            <w:pPr>
              <w:jc w:val="both"/>
              <w:rPr>
                <w:b/>
                <w:sz w:val="21"/>
                <w:szCs w:val="21"/>
              </w:rPr>
            </w:pPr>
            <w:r w:rsidRPr="00B8125E">
              <w:rPr>
                <w:b/>
                <w:sz w:val="21"/>
                <w:szCs w:val="21"/>
              </w:rPr>
              <w:t xml:space="preserve">Jij </w:t>
            </w:r>
            <w:r w:rsidR="003F65BA" w:rsidRPr="00B8125E">
              <w:rPr>
                <w:b/>
                <w:sz w:val="21"/>
                <w:szCs w:val="21"/>
              </w:rPr>
              <w:t>bent</w:t>
            </w:r>
            <w:r w:rsidRPr="00B8125E">
              <w:rPr>
                <w:b/>
                <w:sz w:val="21"/>
                <w:szCs w:val="21"/>
              </w:rPr>
              <w:t xml:space="preserve"> </w:t>
            </w:r>
          </w:p>
        </w:tc>
      </w:tr>
      <w:tr w:rsidR="00185097" w:rsidRPr="00B8125E" w14:paraId="72338071" w14:textId="77777777" w:rsidTr="006D4586">
        <w:tc>
          <w:tcPr>
            <w:tcW w:w="9062" w:type="dxa"/>
          </w:tcPr>
          <w:p w14:paraId="34361C57" w14:textId="3899F7B4" w:rsidR="0094511E" w:rsidRPr="00B8125E" w:rsidRDefault="00475DD7" w:rsidP="00B8125E">
            <w:pPr>
              <w:jc w:val="both"/>
              <w:rPr>
                <w:sz w:val="21"/>
                <w:szCs w:val="21"/>
              </w:rPr>
            </w:pPr>
            <w:r>
              <w:rPr>
                <w:sz w:val="21"/>
                <w:szCs w:val="21"/>
              </w:rPr>
              <w:t>I</w:t>
            </w:r>
            <w:r w:rsidR="00291DA8" w:rsidRPr="00B8125E">
              <w:rPr>
                <w:sz w:val="21"/>
                <w:szCs w:val="21"/>
              </w:rPr>
              <w:t xml:space="preserve">n het bezit van een </w:t>
            </w:r>
            <w:r w:rsidR="001548C0">
              <w:rPr>
                <w:sz w:val="21"/>
                <w:szCs w:val="21"/>
              </w:rPr>
              <w:t>eerste</w:t>
            </w:r>
            <w:r w:rsidR="00291DA8" w:rsidRPr="00B8125E">
              <w:rPr>
                <w:sz w:val="21"/>
                <w:szCs w:val="21"/>
              </w:rPr>
              <w:t xml:space="preserve">graads bevoegdheid </w:t>
            </w:r>
            <w:r w:rsidR="001C087C" w:rsidRPr="00B8125E">
              <w:rPr>
                <w:sz w:val="21"/>
                <w:szCs w:val="21"/>
              </w:rPr>
              <w:t>w</w:t>
            </w:r>
            <w:r w:rsidR="00CB5366" w:rsidRPr="00B8125E">
              <w:rPr>
                <w:sz w:val="21"/>
                <w:szCs w:val="21"/>
              </w:rPr>
              <w:t>iskunde</w:t>
            </w:r>
            <w:r w:rsidR="00B8306D" w:rsidRPr="00B8125E">
              <w:rPr>
                <w:sz w:val="21"/>
                <w:szCs w:val="21"/>
              </w:rPr>
              <w:t xml:space="preserve">. Je kunt je vinden in eigenschappen als ondernemend en bevlogen. </w:t>
            </w:r>
            <w:r w:rsidR="00B30842" w:rsidRPr="00B8125E">
              <w:rPr>
                <w:sz w:val="21"/>
                <w:szCs w:val="21"/>
              </w:rPr>
              <w:t xml:space="preserve">Je gaat nieuwe onderwijsmethoden niet uit de weg. Je wilt werken aan je eigen ontwikkeling, zowel vakinhoudelijk als didactisch. Je gaat uitdagingen, zoals jezelf ontwikkelen als mentor of </w:t>
            </w:r>
            <w:proofErr w:type="spellStart"/>
            <w:r w:rsidR="00B30842" w:rsidRPr="00B8125E">
              <w:rPr>
                <w:sz w:val="21"/>
                <w:szCs w:val="21"/>
              </w:rPr>
              <w:t>tto</w:t>
            </w:r>
            <w:proofErr w:type="spellEnd"/>
            <w:r w:rsidR="00B30842" w:rsidRPr="00B8125E">
              <w:rPr>
                <w:sz w:val="21"/>
                <w:szCs w:val="21"/>
              </w:rPr>
              <w:t>-docent, aan.</w:t>
            </w:r>
          </w:p>
          <w:p w14:paraId="72338070" w14:textId="35F39407" w:rsidR="003F65BA" w:rsidRPr="00B8125E" w:rsidRDefault="003F65BA" w:rsidP="00B8125E">
            <w:pPr>
              <w:jc w:val="both"/>
              <w:rPr>
                <w:color w:val="FF0000"/>
                <w:sz w:val="21"/>
                <w:szCs w:val="21"/>
              </w:rPr>
            </w:pPr>
          </w:p>
        </w:tc>
      </w:tr>
    </w:tbl>
    <w:p w14:paraId="4F4FAC35" w14:textId="7C502003" w:rsidR="00B30842" w:rsidRPr="00B8125E" w:rsidRDefault="00B30842" w:rsidP="00B8125E">
      <w:pPr>
        <w:pStyle w:val="Kop1"/>
        <w:spacing w:before="0" w:line="240" w:lineRule="auto"/>
        <w:jc w:val="both"/>
        <w:rPr>
          <w:color w:val="92D050"/>
          <w:sz w:val="21"/>
          <w:szCs w:val="21"/>
        </w:rPr>
      </w:pPr>
      <w:r w:rsidRPr="00B8125E">
        <w:rPr>
          <w:color w:val="92D050"/>
          <w:sz w:val="21"/>
          <w:szCs w:val="21"/>
        </w:rPr>
        <w:t>Ga jij de uitdaging aan?</w:t>
      </w:r>
    </w:p>
    <w:p w14:paraId="3E8E3A48" w14:textId="06D86FA3" w:rsidR="00B30842" w:rsidRPr="00B8125E" w:rsidRDefault="0C807D8F" w:rsidP="0C807D8F">
      <w:pPr>
        <w:spacing w:after="0" w:line="240" w:lineRule="auto"/>
        <w:jc w:val="both"/>
        <w:rPr>
          <w:sz w:val="21"/>
          <w:szCs w:val="21"/>
        </w:rPr>
      </w:pPr>
      <w:r w:rsidRPr="0C807D8F">
        <w:rPr>
          <w:sz w:val="21"/>
          <w:szCs w:val="21"/>
        </w:rPr>
        <w:t xml:space="preserve">Reageer uiterlijk 17 januari 2020 via </w:t>
      </w:r>
      <w:hyperlink r:id="rId12">
        <w:r w:rsidRPr="0C807D8F">
          <w:rPr>
            <w:rStyle w:val="Hyperlink"/>
            <w:sz w:val="21"/>
            <w:szCs w:val="21"/>
          </w:rPr>
          <w:t>Meesterbaan.nl</w:t>
        </w:r>
      </w:hyperlink>
      <w:r w:rsidRPr="0C807D8F">
        <w:rPr>
          <w:sz w:val="21"/>
          <w:szCs w:val="21"/>
        </w:rPr>
        <w:t>.</w:t>
      </w:r>
    </w:p>
    <w:p w14:paraId="452580FD" w14:textId="77777777" w:rsidR="00AE6723" w:rsidRPr="00B8125E" w:rsidRDefault="00AE6723" w:rsidP="00B8125E">
      <w:pPr>
        <w:spacing w:after="0" w:line="240" w:lineRule="auto"/>
        <w:jc w:val="both"/>
        <w:rPr>
          <w:sz w:val="21"/>
          <w:szCs w:val="21"/>
        </w:rPr>
      </w:pPr>
    </w:p>
    <w:p w14:paraId="02BC5972" w14:textId="77777777" w:rsidR="00AE6723" w:rsidRPr="00B8125E" w:rsidRDefault="00AE6723" w:rsidP="00B8125E">
      <w:pPr>
        <w:pStyle w:val="Kop2"/>
        <w:spacing w:before="0" w:line="240" w:lineRule="auto"/>
        <w:jc w:val="both"/>
        <w:rPr>
          <w:sz w:val="21"/>
          <w:szCs w:val="21"/>
        </w:rPr>
      </w:pPr>
      <w:r w:rsidRPr="00B8125E">
        <w:rPr>
          <w:sz w:val="21"/>
          <w:szCs w:val="21"/>
        </w:rPr>
        <w:t>Meer informatie?</w:t>
      </w:r>
    </w:p>
    <w:p w14:paraId="0EC0223D" w14:textId="77777777" w:rsidR="00AE6723" w:rsidRPr="00B8125E" w:rsidRDefault="00AE6723" w:rsidP="00B8125E">
      <w:pPr>
        <w:pStyle w:val="paragraph"/>
        <w:spacing w:before="0" w:beforeAutospacing="0" w:after="0" w:afterAutospacing="0"/>
        <w:jc w:val="both"/>
        <w:textAlignment w:val="baseline"/>
        <w:rPr>
          <w:rFonts w:ascii="Segoe UI" w:hAnsi="Segoe UI" w:cs="Segoe UI"/>
          <w:color w:val="000000"/>
          <w:sz w:val="21"/>
          <w:szCs w:val="21"/>
        </w:rPr>
      </w:pPr>
      <w:r w:rsidRPr="00B8125E">
        <w:rPr>
          <w:rStyle w:val="normaltextrun"/>
          <w:rFonts w:ascii="Segoe UI" w:eastAsiaTheme="majorEastAsia" w:hAnsi="Segoe UI" w:cs="Segoe UI"/>
          <w:color w:val="000000"/>
          <w:sz w:val="21"/>
          <w:szCs w:val="21"/>
        </w:rPr>
        <w:t>Voor inhoudelijke vragen over deze vacature kun je contact opnemen met: </w:t>
      </w:r>
      <w:r w:rsidRPr="00B8125E">
        <w:rPr>
          <w:rStyle w:val="eop"/>
          <w:rFonts w:ascii="Segoe UI" w:eastAsiaTheme="majorEastAsia" w:hAnsi="Segoe UI" w:cs="Segoe UI"/>
          <w:color w:val="000000"/>
          <w:sz w:val="21"/>
          <w:szCs w:val="21"/>
        </w:rPr>
        <w:t> </w:t>
      </w:r>
    </w:p>
    <w:p w14:paraId="7BEE3E00" w14:textId="77777777" w:rsidR="00AE6723" w:rsidRPr="00B8125E" w:rsidRDefault="00AE6723" w:rsidP="00B8125E">
      <w:pPr>
        <w:pStyle w:val="paragraph"/>
        <w:spacing w:before="0" w:beforeAutospacing="0" w:after="0" w:afterAutospacing="0"/>
        <w:jc w:val="both"/>
        <w:textAlignment w:val="baseline"/>
        <w:rPr>
          <w:rFonts w:ascii="Segoe UI" w:hAnsi="Segoe UI" w:cs="Segoe UI"/>
          <w:sz w:val="21"/>
          <w:szCs w:val="21"/>
        </w:rPr>
      </w:pPr>
      <w:r w:rsidRPr="00B8125E">
        <w:rPr>
          <w:rStyle w:val="normaltextrun"/>
          <w:rFonts w:ascii="Segoe UI" w:eastAsiaTheme="majorEastAsia" w:hAnsi="Segoe UI" w:cs="Segoe UI"/>
          <w:sz w:val="21"/>
          <w:szCs w:val="21"/>
        </w:rPr>
        <w:t>Marion Prent, Locatiedirecteur. Per mail bereikbaar op </w:t>
      </w:r>
      <w:hyperlink r:id="rId13" w:tgtFrame="_blank" w:history="1">
        <w:r w:rsidRPr="00B8125E">
          <w:rPr>
            <w:rStyle w:val="normaltextrun"/>
            <w:rFonts w:ascii="Segoe UI" w:eastAsiaTheme="majorEastAsia" w:hAnsi="Segoe UI" w:cs="Segoe UI"/>
            <w:color w:val="0563C1"/>
            <w:sz w:val="21"/>
            <w:szCs w:val="21"/>
            <w:u w:val="single"/>
          </w:rPr>
          <w:t>m.prent@andreascollege.nl</w:t>
        </w:r>
      </w:hyperlink>
      <w:r w:rsidRPr="00B8125E">
        <w:rPr>
          <w:rStyle w:val="eop"/>
          <w:rFonts w:ascii="Segoe UI" w:eastAsiaTheme="majorEastAsia" w:hAnsi="Segoe UI" w:cs="Segoe UI"/>
          <w:sz w:val="21"/>
          <w:szCs w:val="21"/>
        </w:rPr>
        <w:t> </w:t>
      </w:r>
    </w:p>
    <w:p w14:paraId="7DCD6D8C" w14:textId="77777777" w:rsidR="00AE6723" w:rsidRPr="00B8125E" w:rsidRDefault="00AE6723" w:rsidP="00B8125E">
      <w:pPr>
        <w:pStyle w:val="paragraph"/>
        <w:spacing w:before="0" w:beforeAutospacing="0" w:after="0" w:afterAutospacing="0"/>
        <w:jc w:val="both"/>
        <w:textAlignment w:val="baseline"/>
        <w:rPr>
          <w:rFonts w:ascii="Segoe UI" w:hAnsi="Segoe UI" w:cs="Segoe UI"/>
          <w:sz w:val="21"/>
          <w:szCs w:val="21"/>
        </w:rPr>
      </w:pPr>
      <w:r w:rsidRPr="00B8125E">
        <w:rPr>
          <w:rStyle w:val="eop"/>
          <w:rFonts w:ascii="Segoe UI" w:eastAsiaTheme="majorEastAsia" w:hAnsi="Segoe UI" w:cs="Segoe UI"/>
          <w:sz w:val="21"/>
          <w:szCs w:val="21"/>
        </w:rPr>
        <w:t> </w:t>
      </w:r>
    </w:p>
    <w:p w14:paraId="4CF09543" w14:textId="5847FE36" w:rsidR="00AE6723" w:rsidRPr="00B8125E" w:rsidRDefault="00AE6723" w:rsidP="00B8125E">
      <w:pPr>
        <w:pStyle w:val="paragraph"/>
        <w:spacing w:before="0" w:beforeAutospacing="0" w:after="0" w:afterAutospacing="0"/>
        <w:jc w:val="both"/>
        <w:textAlignment w:val="baseline"/>
        <w:rPr>
          <w:rFonts w:ascii="Segoe UI" w:hAnsi="Segoe UI" w:cs="Segoe UI"/>
          <w:sz w:val="21"/>
          <w:szCs w:val="21"/>
        </w:rPr>
      </w:pPr>
      <w:r w:rsidRPr="00B8125E">
        <w:rPr>
          <w:rStyle w:val="normaltextrun"/>
          <w:rFonts w:ascii="Segoe UI" w:eastAsiaTheme="majorEastAsia" w:hAnsi="Segoe UI" w:cs="Segoe UI"/>
          <w:sz w:val="21"/>
          <w:szCs w:val="21"/>
        </w:rPr>
        <w:t>Voor meer informatie over de sollicitatieprocedure kun je contact opnemen met Angela Hoekstra, personeelszaken. E-mail: </w:t>
      </w:r>
      <w:hyperlink r:id="rId14" w:history="1">
        <w:r w:rsidRPr="00B8125E">
          <w:rPr>
            <w:rStyle w:val="Hyperlink"/>
            <w:rFonts w:ascii="Segoe UI" w:hAnsi="Segoe UI" w:cs="Segoe UI"/>
            <w:sz w:val="21"/>
            <w:szCs w:val="21"/>
          </w:rPr>
          <w:t>a.hoekstra@andreascollege.nl</w:t>
        </w:r>
      </w:hyperlink>
      <w:r w:rsidRPr="00B8125E">
        <w:rPr>
          <w:rFonts w:ascii="Segoe UI" w:hAnsi="Segoe UI" w:cs="Segoe UI"/>
          <w:sz w:val="21"/>
          <w:szCs w:val="21"/>
        </w:rPr>
        <w:t xml:space="preserve">  </w:t>
      </w:r>
    </w:p>
    <w:p w14:paraId="5CF03701" w14:textId="067B15F5" w:rsidR="00B8125E" w:rsidRPr="00B8125E" w:rsidRDefault="00B8125E" w:rsidP="00B8125E">
      <w:pPr>
        <w:pStyle w:val="paragraph"/>
        <w:spacing w:before="0" w:beforeAutospacing="0" w:after="0" w:afterAutospacing="0"/>
        <w:jc w:val="both"/>
        <w:textAlignment w:val="baseline"/>
        <w:rPr>
          <w:rFonts w:ascii="Segoe UI" w:hAnsi="Segoe UI" w:cs="Segoe UI"/>
          <w:sz w:val="21"/>
          <w:szCs w:val="21"/>
        </w:rPr>
      </w:pPr>
    </w:p>
    <w:p w14:paraId="3B05FD65" w14:textId="73B44A6B" w:rsidR="00B8125E" w:rsidRPr="00B8125E" w:rsidRDefault="00B8125E" w:rsidP="00B8125E">
      <w:pPr>
        <w:pStyle w:val="paragraph"/>
        <w:spacing w:before="0" w:beforeAutospacing="0" w:after="0" w:afterAutospacing="0"/>
        <w:jc w:val="both"/>
        <w:textAlignment w:val="baseline"/>
        <w:rPr>
          <w:rFonts w:ascii="Segoe UI" w:hAnsi="Segoe UI" w:cs="Segoe UI"/>
          <w:sz w:val="21"/>
          <w:szCs w:val="21"/>
        </w:rPr>
      </w:pPr>
      <w:r w:rsidRPr="00B8125E">
        <w:rPr>
          <w:rStyle w:val="normaltextrun"/>
          <w:rFonts w:ascii="Segoe UI" w:hAnsi="Segoe UI" w:cs="Segoe UI"/>
          <w:color w:val="000000"/>
          <w:sz w:val="21"/>
          <w:szCs w:val="21"/>
        </w:rPr>
        <w:t>Tijdens de periode van deze vacaturestelling zullen wij bij geschikte kandidaten direct overgaan tot het voeren van gesprekken en niet wachten tot de sluitingsdatum. </w:t>
      </w:r>
      <w:r w:rsidRPr="00B8125E">
        <w:rPr>
          <w:rStyle w:val="normaltextrun"/>
          <w:rFonts w:ascii="Segoe UI" w:hAnsi="Segoe UI" w:cs="Segoe UI"/>
          <w:color w:val="A6A6A6"/>
          <w:sz w:val="21"/>
          <w:szCs w:val="21"/>
        </w:rPr>
        <w:t>       </w:t>
      </w:r>
    </w:p>
    <w:p w14:paraId="449AF97D" w14:textId="77777777" w:rsidR="00AE6723" w:rsidRPr="00B8125E" w:rsidRDefault="00AE6723" w:rsidP="00B8125E">
      <w:pPr>
        <w:pStyle w:val="paragraph"/>
        <w:spacing w:before="0" w:beforeAutospacing="0" w:after="0" w:afterAutospacing="0"/>
        <w:jc w:val="both"/>
        <w:textAlignment w:val="baseline"/>
        <w:rPr>
          <w:rFonts w:ascii="Segoe UI" w:hAnsi="Segoe UI" w:cs="Segoe UI"/>
          <w:sz w:val="21"/>
          <w:szCs w:val="21"/>
        </w:rPr>
      </w:pPr>
      <w:r w:rsidRPr="00B8125E">
        <w:rPr>
          <w:rStyle w:val="eop"/>
          <w:rFonts w:ascii="Segoe UI" w:eastAsiaTheme="majorEastAsia" w:hAnsi="Segoe UI" w:cs="Segoe UI"/>
          <w:sz w:val="21"/>
          <w:szCs w:val="21"/>
        </w:rPr>
        <w:t> </w:t>
      </w:r>
    </w:p>
    <w:p w14:paraId="08621B90" w14:textId="1A8EA7DB" w:rsidR="00AE6723" w:rsidRPr="00B8125E" w:rsidRDefault="0C807D8F" w:rsidP="0C807D8F">
      <w:pPr>
        <w:pStyle w:val="paragraph"/>
        <w:spacing w:before="0" w:beforeAutospacing="0" w:after="0" w:afterAutospacing="0"/>
        <w:jc w:val="both"/>
        <w:textAlignment w:val="baseline"/>
        <w:rPr>
          <w:sz w:val="21"/>
          <w:szCs w:val="21"/>
        </w:rPr>
      </w:pPr>
      <w:r w:rsidRPr="0C807D8F">
        <w:rPr>
          <w:rStyle w:val="normaltextrun"/>
          <w:rFonts w:ascii="Segoe UI" w:eastAsiaTheme="majorEastAsia" w:hAnsi="Segoe UI" w:cs="Segoe UI"/>
          <w:color w:val="000000" w:themeColor="text1"/>
          <w:sz w:val="21"/>
          <w:szCs w:val="21"/>
        </w:rPr>
        <w:t>Stuur alstublieft jouw sollicitatie niet naar  het persoonlijk e-mailadres van mevrouw Hoekstra. Alleen online sollicitaties via Meesterbaan.nl worden meegenomen in de procedure. </w:t>
      </w:r>
    </w:p>
    <w:p w14:paraId="36C80D0C" w14:textId="77777777" w:rsidR="00AE6723" w:rsidRPr="00B8125E" w:rsidRDefault="00AE6723" w:rsidP="00B8125E">
      <w:pPr>
        <w:spacing w:after="0" w:line="240" w:lineRule="auto"/>
        <w:jc w:val="both"/>
        <w:rPr>
          <w:sz w:val="21"/>
          <w:szCs w:val="21"/>
        </w:rPr>
      </w:pPr>
    </w:p>
    <w:p w14:paraId="72338080" w14:textId="77777777" w:rsidR="00185097" w:rsidRPr="00B8125E" w:rsidRDefault="00185097" w:rsidP="00B8125E">
      <w:pPr>
        <w:pStyle w:val="paragraph"/>
        <w:spacing w:before="0" w:beforeAutospacing="0" w:after="0" w:afterAutospacing="0"/>
        <w:jc w:val="both"/>
        <w:textAlignment w:val="baseline"/>
        <w:rPr>
          <w:sz w:val="21"/>
          <w:szCs w:val="21"/>
        </w:rPr>
      </w:pPr>
    </w:p>
    <w:sectPr w:rsidR="00185097" w:rsidRPr="00B8125E">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02288" w14:textId="77777777" w:rsidR="00C70B95" w:rsidRDefault="00C70B95" w:rsidP="00D547A6">
      <w:pPr>
        <w:spacing w:after="0" w:line="240" w:lineRule="auto"/>
      </w:pPr>
      <w:r>
        <w:separator/>
      </w:r>
    </w:p>
  </w:endnote>
  <w:endnote w:type="continuationSeparator" w:id="0">
    <w:p w14:paraId="52D8D251" w14:textId="77777777" w:rsidR="00C70B95" w:rsidRDefault="00C70B95" w:rsidP="00D5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roxima Nova">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738260"/>
      <w:docPartObj>
        <w:docPartGallery w:val="Page Numbers (Bottom of Page)"/>
        <w:docPartUnique/>
      </w:docPartObj>
    </w:sdtPr>
    <w:sdtEndPr/>
    <w:sdtContent>
      <w:p w14:paraId="64C9CBC2" w14:textId="2D373007" w:rsidR="00B30842" w:rsidRDefault="00B30842">
        <w:pPr>
          <w:pStyle w:val="Voettekst"/>
          <w:jc w:val="center"/>
        </w:pPr>
        <w:r>
          <w:fldChar w:fldCharType="begin"/>
        </w:r>
        <w:r>
          <w:instrText>PAGE   \* MERGEFORMAT</w:instrText>
        </w:r>
        <w:r>
          <w:fldChar w:fldCharType="separate"/>
        </w:r>
        <w:r w:rsidR="001C5464">
          <w:rPr>
            <w:noProof/>
          </w:rPr>
          <w:t>1</w:t>
        </w:r>
        <w:r>
          <w:fldChar w:fldCharType="end"/>
        </w:r>
      </w:p>
    </w:sdtContent>
  </w:sdt>
  <w:p w14:paraId="72338086" w14:textId="0E6571C2" w:rsidR="00D547A6" w:rsidRPr="00A02222" w:rsidRDefault="00D547A6" w:rsidP="00956B6E">
    <w:pPr>
      <w:pStyle w:val="Voettekst"/>
      <w:jc w:val="center"/>
      <w:rPr>
        <w:color w:val="A6A6A6" w:themeColor="background1" w:themeShade="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8B035" w14:textId="77777777" w:rsidR="00C70B95" w:rsidRDefault="00C70B95" w:rsidP="00D547A6">
      <w:pPr>
        <w:spacing w:after="0" w:line="240" w:lineRule="auto"/>
      </w:pPr>
      <w:r>
        <w:separator/>
      </w:r>
    </w:p>
  </w:footnote>
  <w:footnote w:type="continuationSeparator" w:id="0">
    <w:p w14:paraId="712DDD32" w14:textId="77777777" w:rsidR="00C70B95" w:rsidRDefault="00C70B95" w:rsidP="00D54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8085" w14:textId="7D46AEC0" w:rsidR="00956B6E" w:rsidRDefault="00956B6E" w:rsidP="00B30842">
    <w:pPr>
      <w:pStyle w:val="Koptekst"/>
    </w:pPr>
  </w:p>
  <w:p w14:paraId="1BE29B1C" w14:textId="77777777" w:rsidR="00B30842" w:rsidRPr="00B30842" w:rsidRDefault="00B30842" w:rsidP="00B3084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AE5"/>
    <w:multiLevelType w:val="hybridMultilevel"/>
    <w:tmpl w:val="E26E51A8"/>
    <w:lvl w:ilvl="0" w:tplc="AFB0A4AA">
      <w:start w:val="14"/>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CA68A6"/>
    <w:multiLevelType w:val="hybridMultilevel"/>
    <w:tmpl w:val="729EA68A"/>
    <w:lvl w:ilvl="0" w:tplc="ADB43CEC">
      <w:start w:val="5"/>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26032D"/>
    <w:multiLevelType w:val="hybridMultilevel"/>
    <w:tmpl w:val="66A2CFC2"/>
    <w:lvl w:ilvl="0" w:tplc="BC92E08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A6"/>
    <w:rsid w:val="000F1E1F"/>
    <w:rsid w:val="00113B2E"/>
    <w:rsid w:val="001436CB"/>
    <w:rsid w:val="00147EE9"/>
    <w:rsid w:val="00151647"/>
    <w:rsid w:val="001548C0"/>
    <w:rsid w:val="00172EA5"/>
    <w:rsid w:val="00180DA0"/>
    <w:rsid w:val="00185097"/>
    <w:rsid w:val="00191549"/>
    <w:rsid w:val="001C087C"/>
    <w:rsid w:val="001C269E"/>
    <w:rsid w:val="001C5464"/>
    <w:rsid w:val="00231E77"/>
    <w:rsid w:val="00271001"/>
    <w:rsid w:val="00284EB0"/>
    <w:rsid w:val="00291DA8"/>
    <w:rsid w:val="002A0C12"/>
    <w:rsid w:val="002B407D"/>
    <w:rsid w:val="002E523E"/>
    <w:rsid w:val="003242D5"/>
    <w:rsid w:val="003714EC"/>
    <w:rsid w:val="00381F04"/>
    <w:rsid w:val="003A042D"/>
    <w:rsid w:val="003C5F50"/>
    <w:rsid w:val="003F1B9A"/>
    <w:rsid w:val="003F2542"/>
    <w:rsid w:val="003F65BA"/>
    <w:rsid w:val="004424E4"/>
    <w:rsid w:val="00475DD7"/>
    <w:rsid w:val="004D7518"/>
    <w:rsid w:val="004F7359"/>
    <w:rsid w:val="005431E1"/>
    <w:rsid w:val="005462FE"/>
    <w:rsid w:val="00563BBB"/>
    <w:rsid w:val="00595A6F"/>
    <w:rsid w:val="005B1EAB"/>
    <w:rsid w:val="005D1995"/>
    <w:rsid w:val="00615D6C"/>
    <w:rsid w:val="006778B2"/>
    <w:rsid w:val="006D4586"/>
    <w:rsid w:val="006E59DC"/>
    <w:rsid w:val="00754405"/>
    <w:rsid w:val="00760C4F"/>
    <w:rsid w:val="00781ADE"/>
    <w:rsid w:val="00783D22"/>
    <w:rsid w:val="0079002B"/>
    <w:rsid w:val="008051CB"/>
    <w:rsid w:val="00811FF1"/>
    <w:rsid w:val="00844E93"/>
    <w:rsid w:val="008C254D"/>
    <w:rsid w:val="0094347D"/>
    <w:rsid w:val="0094511E"/>
    <w:rsid w:val="00956B6E"/>
    <w:rsid w:val="00981B00"/>
    <w:rsid w:val="00990323"/>
    <w:rsid w:val="009A50A6"/>
    <w:rsid w:val="00A02222"/>
    <w:rsid w:val="00A154AB"/>
    <w:rsid w:val="00A7761F"/>
    <w:rsid w:val="00A9259F"/>
    <w:rsid w:val="00AD4981"/>
    <w:rsid w:val="00AE6723"/>
    <w:rsid w:val="00B23120"/>
    <w:rsid w:val="00B30842"/>
    <w:rsid w:val="00B8125E"/>
    <w:rsid w:val="00B8306D"/>
    <w:rsid w:val="00B87AC2"/>
    <w:rsid w:val="00C05A3C"/>
    <w:rsid w:val="00C55E48"/>
    <w:rsid w:val="00C70B95"/>
    <w:rsid w:val="00C85838"/>
    <w:rsid w:val="00CB5366"/>
    <w:rsid w:val="00CD54AD"/>
    <w:rsid w:val="00D271B3"/>
    <w:rsid w:val="00D547A6"/>
    <w:rsid w:val="00DA210E"/>
    <w:rsid w:val="00EA5CD3"/>
    <w:rsid w:val="00EA7042"/>
    <w:rsid w:val="00F1099E"/>
    <w:rsid w:val="00F1179D"/>
    <w:rsid w:val="00FA6CC8"/>
    <w:rsid w:val="00FE7AAD"/>
    <w:rsid w:val="0C807D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33803B"/>
  <w15:chartTrackingRefBased/>
  <w15:docId w15:val="{91C00BF6-309A-4ADF-AD5A-064E9A68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547A6"/>
    <w:rPr>
      <w:rFonts w:ascii="Segoe UI" w:hAnsi="Segoe UI"/>
    </w:rPr>
  </w:style>
  <w:style w:type="paragraph" w:styleId="Kop1">
    <w:name w:val="heading 1"/>
    <w:basedOn w:val="Standaard"/>
    <w:next w:val="Standaard"/>
    <w:link w:val="Kop1Char"/>
    <w:uiPriority w:val="9"/>
    <w:qFormat/>
    <w:rsid w:val="00D547A6"/>
    <w:pPr>
      <w:keepNext/>
      <w:keepLines/>
      <w:spacing w:before="240" w:after="0"/>
      <w:outlineLvl w:val="0"/>
    </w:pPr>
    <w:rPr>
      <w:rFonts w:eastAsiaTheme="majorEastAsia" w:cstheme="majorBidi"/>
      <w:b/>
      <w:sz w:val="24"/>
      <w:szCs w:val="32"/>
    </w:rPr>
  </w:style>
  <w:style w:type="paragraph" w:styleId="Kop2">
    <w:name w:val="heading 2"/>
    <w:basedOn w:val="Standaard"/>
    <w:next w:val="Standaard"/>
    <w:link w:val="Kop2Char"/>
    <w:uiPriority w:val="9"/>
    <w:unhideWhenUsed/>
    <w:qFormat/>
    <w:rsid w:val="003242D5"/>
    <w:pPr>
      <w:keepNext/>
      <w:keepLines/>
      <w:spacing w:before="40" w:after="0"/>
      <w:outlineLvl w:val="1"/>
    </w:pPr>
    <w:rPr>
      <w:rFonts w:eastAsiaTheme="majorEastAsia" w:cstheme="majorBidi"/>
      <w:b/>
      <w:szCs w:val="26"/>
    </w:rPr>
  </w:style>
  <w:style w:type="paragraph" w:styleId="Kop3">
    <w:name w:val="heading 3"/>
    <w:basedOn w:val="Standaard"/>
    <w:next w:val="Standaard"/>
    <w:link w:val="Kop3Char"/>
    <w:uiPriority w:val="9"/>
    <w:semiHidden/>
    <w:unhideWhenUsed/>
    <w:qFormat/>
    <w:rsid w:val="00D547A6"/>
    <w:pPr>
      <w:keepNext/>
      <w:keepLines/>
      <w:spacing w:before="40" w:after="0"/>
      <w:outlineLvl w:val="2"/>
    </w:pPr>
    <w:rPr>
      <w:rFonts w:asciiTheme="majorHAnsi" w:eastAsiaTheme="majorEastAsia" w:hAnsiTheme="majorHAnsi" w:cstheme="majorBidi"/>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47A6"/>
    <w:rPr>
      <w:rFonts w:ascii="Segoe UI" w:eastAsiaTheme="majorEastAsia" w:hAnsi="Segoe UI" w:cstheme="majorBidi"/>
      <w:b/>
      <w:sz w:val="24"/>
      <w:szCs w:val="32"/>
    </w:rPr>
  </w:style>
  <w:style w:type="character" w:customStyle="1" w:styleId="Kop2Char">
    <w:name w:val="Kop 2 Char"/>
    <w:basedOn w:val="Standaardalinea-lettertype"/>
    <w:link w:val="Kop2"/>
    <w:uiPriority w:val="9"/>
    <w:rsid w:val="003242D5"/>
    <w:rPr>
      <w:rFonts w:ascii="Segoe UI" w:eastAsiaTheme="majorEastAsia" w:hAnsi="Segoe UI" w:cstheme="majorBidi"/>
      <w:b/>
      <w:szCs w:val="26"/>
    </w:rPr>
  </w:style>
  <w:style w:type="paragraph" w:styleId="Titel">
    <w:name w:val="Title"/>
    <w:basedOn w:val="Standaard"/>
    <w:next w:val="Standaard"/>
    <w:link w:val="TitelChar"/>
    <w:uiPriority w:val="10"/>
    <w:qFormat/>
    <w:rsid w:val="00D547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547A6"/>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semiHidden/>
    <w:rsid w:val="00D547A6"/>
    <w:rPr>
      <w:rFonts w:asciiTheme="majorHAnsi" w:eastAsiaTheme="majorEastAsia" w:hAnsiTheme="majorHAnsi" w:cstheme="majorBidi"/>
      <w:i/>
      <w:szCs w:val="24"/>
    </w:rPr>
  </w:style>
  <w:style w:type="paragraph" w:styleId="Koptekst">
    <w:name w:val="header"/>
    <w:basedOn w:val="Standaard"/>
    <w:link w:val="KoptekstChar"/>
    <w:uiPriority w:val="99"/>
    <w:unhideWhenUsed/>
    <w:rsid w:val="00D547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47A6"/>
    <w:rPr>
      <w:rFonts w:ascii="Segoe UI" w:hAnsi="Segoe UI"/>
    </w:rPr>
  </w:style>
  <w:style w:type="paragraph" w:styleId="Voettekst">
    <w:name w:val="footer"/>
    <w:basedOn w:val="Standaard"/>
    <w:link w:val="VoettekstChar"/>
    <w:uiPriority w:val="99"/>
    <w:unhideWhenUsed/>
    <w:rsid w:val="00D547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47A6"/>
    <w:rPr>
      <w:rFonts w:ascii="Segoe UI" w:hAnsi="Segoe UI"/>
    </w:rPr>
  </w:style>
  <w:style w:type="table" w:styleId="Tabelraster">
    <w:name w:val="Table Grid"/>
    <w:basedOn w:val="Standaardtabel"/>
    <w:uiPriority w:val="39"/>
    <w:rsid w:val="00185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85097"/>
    <w:rPr>
      <w:color w:val="808080"/>
    </w:rPr>
  </w:style>
  <w:style w:type="character" w:styleId="Hyperlink">
    <w:name w:val="Hyperlink"/>
    <w:basedOn w:val="Standaardalinea-lettertype"/>
    <w:uiPriority w:val="99"/>
    <w:unhideWhenUsed/>
    <w:rsid w:val="00185097"/>
    <w:rPr>
      <w:color w:val="0563C1" w:themeColor="hyperlink"/>
      <w:u w:val="single"/>
    </w:rPr>
  </w:style>
  <w:style w:type="paragraph" w:styleId="Ballontekst">
    <w:name w:val="Balloon Text"/>
    <w:basedOn w:val="Standaard"/>
    <w:link w:val="BallontekstChar"/>
    <w:uiPriority w:val="99"/>
    <w:semiHidden/>
    <w:unhideWhenUsed/>
    <w:rsid w:val="000F1E1F"/>
    <w:pPr>
      <w:spacing w:after="0" w:line="240" w:lineRule="auto"/>
    </w:pPr>
    <w:rPr>
      <w:rFonts w:cs="Segoe UI"/>
      <w:sz w:val="18"/>
      <w:szCs w:val="18"/>
    </w:rPr>
  </w:style>
  <w:style w:type="character" w:customStyle="1" w:styleId="BallontekstChar">
    <w:name w:val="Ballontekst Char"/>
    <w:basedOn w:val="Standaardalinea-lettertype"/>
    <w:link w:val="Ballontekst"/>
    <w:uiPriority w:val="99"/>
    <w:semiHidden/>
    <w:rsid w:val="000F1E1F"/>
    <w:rPr>
      <w:rFonts w:ascii="Segoe UI" w:hAnsi="Segoe UI" w:cs="Segoe UI"/>
      <w:sz w:val="18"/>
      <w:szCs w:val="18"/>
    </w:rPr>
  </w:style>
  <w:style w:type="paragraph" w:styleId="Lijstalinea">
    <w:name w:val="List Paragraph"/>
    <w:basedOn w:val="Standaard"/>
    <w:uiPriority w:val="34"/>
    <w:qFormat/>
    <w:rsid w:val="003714EC"/>
    <w:pPr>
      <w:ind w:left="720"/>
      <w:contextualSpacing/>
    </w:pPr>
  </w:style>
  <w:style w:type="paragraph" w:styleId="Geenafstand">
    <w:name w:val="No Spacing"/>
    <w:uiPriority w:val="1"/>
    <w:qFormat/>
    <w:rsid w:val="00B30842"/>
    <w:pPr>
      <w:spacing w:after="0" w:line="240" w:lineRule="auto"/>
    </w:pPr>
    <w:rPr>
      <w:rFonts w:ascii="Segoe UI" w:hAnsi="Segoe UI"/>
    </w:rPr>
  </w:style>
  <w:style w:type="paragraph" w:styleId="Voetnoottekst">
    <w:name w:val="footnote text"/>
    <w:basedOn w:val="Standaard"/>
    <w:link w:val="VoetnoottekstChar"/>
    <w:uiPriority w:val="99"/>
    <w:semiHidden/>
    <w:unhideWhenUsed/>
    <w:rsid w:val="00B3084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30842"/>
    <w:rPr>
      <w:rFonts w:ascii="Segoe UI" w:hAnsi="Segoe UI"/>
      <w:sz w:val="20"/>
      <w:szCs w:val="20"/>
    </w:rPr>
  </w:style>
  <w:style w:type="character" w:styleId="Voetnootmarkering">
    <w:name w:val="footnote reference"/>
    <w:basedOn w:val="Standaardalinea-lettertype"/>
    <w:uiPriority w:val="99"/>
    <w:semiHidden/>
    <w:unhideWhenUsed/>
    <w:rsid w:val="00B30842"/>
    <w:rPr>
      <w:vertAlign w:val="superscript"/>
    </w:rPr>
  </w:style>
  <w:style w:type="character" w:styleId="GevolgdeHyperlink">
    <w:name w:val="FollowedHyperlink"/>
    <w:basedOn w:val="Standaardalinea-lettertype"/>
    <w:uiPriority w:val="99"/>
    <w:semiHidden/>
    <w:unhideWhenUsed/>
    <w:rsid w:val="005B1EAB"/>
    <w:rPr>
      <w:color w:val="954F72" w:themeColor="followedHyperlink"/>
      <w:u w:val="single"/>
    </w:rPr>
  </w:style>
  <w:style w:type="paragraph" w:customStyle="1" w:styleId="paragraph">
    <w:name w:val="paragraph"/>
    <w:basedOn w:val="Standaard"/>
    <w:rsid w:val="00DA210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A210E"/>
  </w:style>
  <w:style w:type="character" w:customStyle="1" w:styleId="eop">
    <w:name w:val="eop"/>
    <w:basedOn w:val="Standaardalinea-lettertype"/>
    <w:rsid w:val="00DA2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640">
      <w:bodyDiv w:val="1"/>
      <w:marLeft w:val="0"/>
      <w:marRight w:val="0"/>
      <w:marTop w:val="0"/>
      <w:marBottom w:val="0"/>
      <w:divBdr>
        <w:top w:val="none" w:sz="0" w:space="0" w:color="auto"/>
        <w:left w:val="none" w:sz="0" w:space="0" w:color="auto"/>
        <w:bottom w:val="none" w:sz="0" w:space="0" w:color="auto"/>
        <w:right w:val="none" w:sz="0" w:space="0" w:color="auto"/>
      </w:divBdr>
    </w:div>
    <w:div w:id="590158817">
      <w:bodyDiv w:val="1"/>
      <w:marLeft w:val="0"/>
      <w:marRight w:val="0"/>
      <w:marTop w:val="0"/>
      <w:marBottom w:val="0"/>
      <w:divBdr>
        <w:top w:val="none" w:sz="0" w:space="0" w:color="auto"/>
        <w:left w:val="none" w:sz="0" w:space="0" w:color="auto"/>
        <w:bottom w:val="none" w:sz="0" w:space="0" w:color="auto"/>
        <w:right w:val="none" w:sz="0" w:space="0" w:color="auto"/>
      </w:divBdr>
    </w:div>
    <w:div w:id="967125422">
      <w:bodyDiv w:val="1"/>
      <w:marLeft w:val="0"/>
      <w:marRight w:val="0"/>
      <w:marTop w:val="0"/>
      <w:marBottom w:val="0"/>
      <w:divBdr>
        <w:top w:val="none" w:sz="0" w:space="0" w:color="auto"/>
        <w:left w:val="none" w:sz="0" w:space="0" w:color="auto"/>
        <w:bottom w:val="none" w:sz="0" w:space="0" w:color="auto"/>
        <w:right w:val="none" w:sz="0" w:space="0" w:color="auto"/>
      </w:divBdr>
    </w:div>
    <w:div w:id="16797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prent@andreascollege.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esterbaan.nl/99459-vacatures-docent-wiskunde-2e-graads-katwijk-pieter-groen.aspx?doelgroep=2&amp;id_regio=-1&amp;id_functie=67&amp;id_sector=2&amp;index=0&amp;o=asc&amp;s=DatumGeplaatst&amp;ctr=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oekstra@andreascolleg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63EF983356004990F1FB798955412B" ma:contentTypeVersion="7" ma:contentTypeDescription="Een nieuw document maken." ma:contentTypeScope="" ma:versionID="227d39e251c5f48ce613e2284bc15d12">
  <xsd:schema xmlns:xsd="http://www.w3.org/2001/XMLSchema" xmlns:xs="http://www.w3.org/2001/XMLSchema" xmlns:p="http://schemas.microsoft.com/office/2006/metadata/properties" xmlns:ns2="cd15b5fa-29bc-4648-bec0-65f51009e9a6" xmlns:ns3="da8ac9db-4f50-4fe5-8937-d78718fc60a4" targetNamespace="http://schemas.microsoft.com/office/2006/metadata/properties" ma:root="true" ma:fieldsID="273451c6877c66d2f6f23b7a7f29b413" ns2:_="" ns3:_="">
    <xsd:import namespace="cd15b5fa-29bc-4648-bec0-65f51009e9a6"/>
    <xsd:import namespace="da8ac9db-4f50-4fe5-8937-d78718fc60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5b5fa-29bc-4648-bec0-65f51009e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8ac9db-4f50-4fe5-8937-d78718fc60a4"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B7D25-27CE-4361-8F94-BAF880F84525}">
  <ds:schemaRefs>
    <ds:schemaRef ds:uri="da8ac9db-4f50-4fe5-8937-d78718fc60a4"/>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cd15b5fa-29bc-4648-bec0-65f51009e9a6"/>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14DC946-6D32-454D-87E3-A5F4D078337B}">
  <ds:schemaRefs>
    <ds:schemaRef ds:uri="http://schemas.microsoft.com/sharepoint/v3/contenttype/forms"/>
  </ds:schemaRefs>
</ds:datastoreItem>
</file>

<file path=customXml/itemProps3.xml><?xml version="1.0" encoding="utf-8"?>
<ds:datastoreItem xmlns:ds="http://schemas.openxmlformats.org/officeDocument/2006/customXml" ds:itemID="{0DAFB162-6B48-48EF-A201-09F709206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5b5fa-29bc-4648-bec0-65f51009e9a6"/>
    <ds:schemaRef ds:uri="da8ac9db-4f50-4fe5-8937-d78718fc6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3C392F-C440-4342-95BE-E0E85701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VCVO Katwijk E.O.</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 I.</dc:creator>
  <cp:keywords/>
  <dc:description/>
  <cp:lastModifiedBy>Hoekstra, A.</cp:lastModifiedBy>
  <cp:revision>2</cp:revision>
  <cp:lastPrinted>2019-02-07T09:05:00Z</cp:lastPrinted>
  <dcterms:created xsi:type="dcterms:W3CDTF">2019-12-19T15:23:00Z</dcterms:created>
  <dcterms:modified xsi:type="dcterms:W3CDTF">2019-12-19T15:23:00Z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0x0101004863EF983356004990F1FB798955412B</vt:lpwstr>
  </property>
</Properties>
</file>